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97" w:rsidRPr="004A3797" w:rsidRDefault="007C40E9" w:rsidP="00BB7C16">
      <w:pPr>
        <w:spacing w:after="225" w:line="240" w:lineRule="auto"/>
        <w:jc w:val="center"/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</w:pPr>
      <w:r w:rsidRPr="00BB7C16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>REKRUTACJA DO</w:t>
      </w:r>
      <w:r w:rsidR="002E0444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 xml:space="preserve"> PUBLICZNEGO</w:t>
      </w:r>
      <w:r w:rsidRPr="00BB7C16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 xml:space="preserve"> PRZEDSZKOLA</w:t>
      </w:r>
      <w:r w:rsidR="002E0444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 xml:space="preserve"> W LUBICHOWIE                               </w:t>
      </w:r>
      <w:r w:rsidRPr="00BB7C16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 xml:space="preserve"> – ROK SZKOLNY 201</w:t>
      </w:r>
      <w:r w:rsidR="001768D0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>8</w:t>
      </w:r>
      <w:r w:rsidRPr="00BB7C16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>/201</w:t>
      </w:r>
      <w:r w:rsidR="001768D0">
        <w:rPr>
          <w:rFonts w:ascii="Dosis" w:eastAsia="Times New Roman" w:hAnsi="Dosis" w:cs="Times New Roman"/>
          <w:b/>
          <w:color w:val="000000"/>
          <w:sz w:val="28"/>
          <w:szCs w:val="28"/>
          <w:lang w:eastAsia="pl-PL"/>
        </w:rPr>
        <w:t>9</w:t>
      </w:r>
    </w:p>
    <w:p w:rsidR="004A3797" w:rsidRPr="004A3797" w:rsidRDefault="004A3797" w:rsidP="004A3797">
      <w:pPr>
        <w:spacing w:after="225" w:line="240" w:lineRule="auto"/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</w:pPr>
      <w:r w:rsidRPr="004A3797">
        <w:rPr>
          <w:rFonts w:ascii="Dosis" w:eastAsia="Times New Roman" w:hAnsi="Dosis" w:cs="Times New Roman"/>
          <w:noProof/>
          <w:color w:val="734D96"/>
          <w:sz w:val="27"/>
          <w:szCs w:val="27"/>
          <w:lang w:eastAsia="pl-PL"/>
        </w:rPr>
        <w:drawing>
          <wp:inline distT="0" distB="0" distL="0" distR="0" wp14:anchorId="633FB47D" wp14:editId="16D97415">
            <wp:extent cx="2837679" cy="1717040"/>
            <wp:effectExtent l="0" t="0" r="1270" b="0"/>
            <wp:docPr id="1" name="Obraz 1" descr="dzień-dziec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-dziec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89" cy="18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7" w:rsidRPr="004A3797" w:rsidRDefault="004A3797" w:rsidP="002E0444">
      <w:pPr>
        <w:spacing w:after="225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4A3797">
        <w:rPr>
          <w:rFonts w:eastAsia="Times New Roman" w:cs="Times New Roman"/>
          <w:color w:val="000000"/>
          <w:sz w:val="28"/>
          <w:szCs w:val="28"/>
          <w:lang w:eastAsia="pl-PL"/>
        </w:rPr>
        <w:t>Informujemy, że przyjmowanie wniosków o przyjęcie dziecka do przedszkola, wraz z dokumentami potwierdzającymi spełnienie kryteriów rekrutacyjnych będzie</w:t>
      </w:r>
      <w:r w:rsidR="00BB7C1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4A3797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 dniach </w:t>
      </w:r>
      <w:r w:rsidR="001768D0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01</w:t>
      </w:r>
      <w:r w:rsidR="00BE1351" w:rsidRPr="00BB7C16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.03</w:t>
      </w:r>
      <w:r w:rsidR="007C40E9" w:rsidRPr="00BB7C16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– </w:t>
      </w:r>
      <w:r w:rsidR="001768D0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30</w:t>
      </w:r>
      <w:r w:rsidR="007C40E9" w:rsidRPr="00BB7C16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.0</w:t>
      </w:r>
      <w:r w:rsidR="001768D0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7C40E9" w:rsidRPr="00BB7C16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.201</w:t>
      </w:r>
      <w:r w:rsidR="001768D0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8</w:t>
      </w:r>
      <w:r w:rsidR="007C40E9" w:rsidRPr="00BB7C16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r.</w:t>
      </w:r>
      <w:r w:rsidRPr="004A3797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4A3797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Wszystkie dokumenty są do pobrania na naszej stronie w zak</w:t>
      </w:r>
      <w:r w:rsidR="007C40E9" w:rsidRPr="00BB7C16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ładce </w:t>
      </w:r>
      <w:r w:rsidR="002E0444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„</w:t>
      </w:r>
      <w:r w:rsidR="007C40E9" w:rsidRPr="00BB7C16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O nas</w:t>
      </w:r>
      <w:r w:rsidR="002E0444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”                   </w:t>
      </w:r>
      <w:r w:rsidRPr="004A3797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 – Rekrutacja.</w:t>
      </w:r>
    </w:p>
    <w:p w:rsidR="004A3797" w:rsidRPr="004A3797" w:rsidRDefault="004A3797" w:rsidP="004A3797">
      <w:pPr>
        <w:spacing w:after="225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Szanowni Rodzice!</w:t>
      </w:r>
    </w:p>
    <w:p w:rsidR="004A3797" w:rsidRPr="004A3797" w:rsidRDefault="00FB5274" w:rsidP="002E044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>Rekrutacja do przedszkola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 rok szkolny 201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8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>/201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odbywa się na zasadach, które zostały określone w ustawie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>z dnia 14 grudnia 2016 r. Prawo oświatowe</w:t>
      </w:r>
      <w:r w:rsidR="00BB7C16" w:rsidRPr="002E0444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Uchwale Nr 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XXXVIII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>/2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27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>/201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8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Rady Gminy Lubichowo z dnia 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31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stycznia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201</w:t>
      </w:r>
      <w:r w:rsidR="001768D0">
        <w:rPr>
          <w:rFonts w:eastAsia="Times New Roman" w:cs="Times New Roman"/>
          <w:color w:val="000000"/>
          <w:sz w:val="24"/>
          <w:szCs w:val="24"/>
          <w:lang w:eastAsia="pl-PL"/>
        </w:rPr>
        <w:t>8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r.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sprawie określenia kryteriów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drugiego etapu 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>postępowania rekrutacyjnego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publicznego przedszkola oraz oddziału przedszkolnego w szkole podstawowej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dla których organem prowadzącym jest Gmina Lubichowo oraz określenia 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dokumentów niezbędnych </w:t>
      </w:r>
      <w:r w:rsidR="00BB7C16"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potwierdzenia tych kryteriów oraz </w:t>
      </w:r>
      <w:r w:rsidR="00BB7C16" w:rsidRPr="002E0444">
        <w:rPr>
          <w:rFonts w:cs="Arial"/>
          <w:b/>
          <w:sz w:val="24"/>
          <w:szCs w:val="24"/>
        </w:rPr>
        <w:t xml:space="preserve"> </w:t>
      </w:r>
      <w:r w:rsidR="00BB7C16" w:rsidRPr="002E0444">
        <w:rPr>
          <w:rFonts w:cs="Arial"/>
          <w:sz w:val="24"/>
          <w:szCs w:val="24"/>
        </w:rPr>
        <w:t xml:space="preserve">Zarządzenia nr </w:t>
      </w:r>
      <w:r w:rsidR="001768D0">
        <w:rPr>
          <w:rFonts w:cs="Arial"/>
          <w:sz w:val="24"/>
          <w:szCs w:val="24"/>
        </w:rPr>
        <w:t>3</w:t>
      </w:r>
      <w:r w:rsidR="00BB7C16" w:rsidRPr="002E0444">
        <w:rPr>
          <w:rFonts w:cs="Arial"/>
          <w:sz w:val="24"/>
          <w:szCs w:val="24"/>
        </w:rPr>
        <w:t>/201</w:t>
      </w:r>
      <w:r w:rsidR="001768D0">
        <w:rPr>
          <w:rFonts w:cs="Arial"/>
          <w:sz w:val="24"/>
          <w:szCs w:val="24"/>
        </w:rPr>
        <w:t>8</w:t>
      </w:r>
      <w:r w:rsidR="00BB7C16" w:rsidRPr="002E0444">
        <w:rPr>
          <w:rFonts w:cs="Arial"/>
          <w:sz w:val="24"/>
          <w:szCs w:val="24"/>
        </w:rPr>
        <w:t xml:space="preserve"> Wójta Gminy Lubichowo z dnia </w:t>
      </w:r>
      <w:r w:rsidR="001768D0">
        <w:rPr>
          <w:rFonts w:cs="Arial"/>
          <w:sz w:val="24"/>
          <w:szCs w:val="24"/>
        </w:rPr>
        <w:t>3</w:t>
      </w:r>
      <w:r w:rsidR="00BB7C16" w:rsidRPr="002E0444">
        <w:rPr>
          <w:rFonts w:cs="Arial"/>
          <w:sz w:val="24"/>
          <w:szCs w:val="24"/>
        </w:rPr>
        <w:t>1</w:t>
      </w:r>
      <w:r w:rsidR="001768D0">
        <w:rPr>
          <w:rFonts w:cs="Arial"/>
          <w:sz w:val="24"/>
          <w:szCs w:val="24"/>
        </w:rPr>
        <w:t xml:space="preserve"> stycznia</w:t>
      </w:r>
      <w:r w:rsidR="00BB7C16" w:rsidRPr="002E0444">
        <w:rPr>
          <w:rFonts w:cs="Arial"/>
          <w:sz w:val="24"/>
          <w:szCs w:val="24"/>
        </w:rPr>
        <w:t xml:space="preserve"> 201</w:t>
      </w:r>
      <w:r w:rsidR="001768D0">
        <w:rPr>
          <w:rFonts w:cs="Arial"/>
          <w:sz w:val="24"/>
          <w:szCs w:val="24"/>
        </w:rPr>
        <w:t>8</w:t>
      </w:r>
      <w:r w:rsidR="00BB7C16" w:rsidRPr="002E0444">
        <w:rPr>
          <w:rFonts w:cs="Arial"/>
          <w:sz w:val="24"/>
          <w:szCs w:val="24"/>
        </w:rPr>
        <w:t xml:space="preserve"> r. </w:t>
      </w:r>
      <w:r w:rsidR="00BB7C16" w:rsidRPr="002E0444">
        <w:rPr>
          <w:sz w:val="24"/>
          <w:szCs w:val="24"/>
        </w:rPr>
        <w:t>w sprawie określenia terminów</w:t>
      </w:r>
      <w:r w:rsidR="001768D0">
        <w:rPr>
          <w:sz w:val="24"/>
          <w:szCs w:val="24"/>
        </w:rPr>
        <w:t xml:space="preserve"> </w:t>
      </w:r>
      <w:r w:rsidR="00BB7C16" w:rsidRPr="002E0444">
        <w:rPr>
          <w:sz w:val="24"/>
          <w:szCs w:val="24"/>
        </w:rPr>
        <w:t xml:space="preserve">postępowania rekrutacyjnego i postępowania uzupełniającego, w tym terminy składania dokumentów do publicznego przedszkola, oddziału przedszkolnego w szkole podstawowej </w:t>
      </w:r>
      <w:r w:rsidR="001768D0">
        <w:rPr>
          <w:sz w:val="24"/>
          <w:szCs w:val="24"/>
        </w:rPr>
        <w:t>dla których organem</w:t>
      </w:r>
      <w:r w:rsidR="00BB7C16" w:rsidRPr="002E0444">
        <w:rPr>
          <w:sz w:val="24"/>
          <w:szCs w:val="24"/>
        </w:rPr>
        <w:t xml:space="preserve"> prowadz</w:t>
      </w:r>
      <w:r w:rsidR="009869ED">
        <w:rPr>
          <w:sz w:val="24"/>
          <w:szCs w:val="24"/>
        </w:rPr>
        <w:t>ą</w:t>
      </w:r>
      <w:r w:rsidR="001768D0">
        <w:rPr>
          <w:sz w:val="24"/>
          <w:szCs w:val="24"/>
        </w:rPr>
        <w:t>cym jest</w:t>
      </w:r>
      <w:r w:rsidR="00BB7C16" w:rsidRPr="002E0444">
        <w:rPr>
          <w:sz w:val="24"/>
          <w:szCs w:val="24"/>
        </w:rPr>
        <w:t xml:space="preserve">  Gmin</w:t>
      </w:r>
      <w:r w:rsidR="001768D0">
        <w:rPr>
          <w:sz w:val="24"/>
          <w:szCs w:val="24"/>
        </w:rPr>
        <w:t>a</w:t>
      </w:r>
      <w:r w:rsidR="00BB7C16" w:rsidRPr="002E0444">
        <w:rPr>
          <w:sz w:val="24"/>
          <w:szCs w:val="24"/>
        </w:rPr>
        <w:t xml:space="preserve"> Lubichowo.</w:t>
      </w:r>
      <w:r w:rsidR="00BB7C16" w:rsidRPr="002E0444">
        <w:rPr>
          <w:b/>
          <w:sz w:val="24"/>
          <w:szCs w:val="24"/>
        </w:rPr>
        <w:t xml:space="preserve"> 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Opisane poniżej kryteria i terminy dotyczą wyłącznie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rodziców, którzy chcą po raz pierwszy zapisać swoje dziecko </w:t>
      </w:r>
      <w:r w:rsidR="00FB5274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przedszkola.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Kontynuacja edukacji przedszkolnej </w:t>
      </w:r>
      <w:r w:rsidR="005D62EA"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 dotychczasowym przedszkolu odbywa się na podstawie deklaracji rodziców o zamiarze dalsz</w:t>
      </w:r>
      <w:r w:rsidR="007C40E9" w:rsidRPr="002E0444">
        <w:rPr>
          <w:rFonts w:eastAsia="Times New Roman" w:cs="Times New Roman"/>
          <w:color w:val="000000"/>
          <w:sz w:val="24"/>
          <w:szCs w:val="24"/>
          <w:lang w:eastAsia="pl-PL"/>
        </w:rPr>
        <w:t>ego uczęszczania dziecka do przedszkola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Postępowanie rekrutacyjne jest prowadzone wyłącznie na wniosek rodzica/prawnego opiekuna dziecka.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Wniosek o przyjęcie do przedszkola można złożyć do nie </w:t>
      </w:r>
      <w:r w:rsidR="007C40E9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więcej niż 3 wybranych przedszkoli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Wnioski można pobrać ze</w:t>
      </w:r>
      <w:r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stron</w:t>
      </w:r>
      <w:r w:rsidR="00FB5274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y internetowej</w:t>
      </w:r>
      <w:r w:rsid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przedszkola lub bezpośrednio</w:t>
      </w:r>
      <w:r w:rsidR="005D62EA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naszym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przedszkolu.</w:t>
      </w:r>
    </w:p>
    <w:p w:rsidR="004A3797" w:rsidRPr="004A3797" w:rsidRDefault="007C40E9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KRYTERIA PRZYJĘĆ DO PRZEDSZKOLA</w:t>
      </w:r>
    </w:p>
    <w:p w:rsidR="004A3797" w:rsidRPr="004A3797" w:rsidRDefault="004A3797" w:rsidP="00EE2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 pierwszej kolejności na wolne mi</w:t>
      </w:r>
      <w:r w:rsidR="007C40E9"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ejsca w przedszkolu 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przyjmuje się kandydatów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zamieszkałych na</w:t>
      </w:r>
      <w:r w:rsidR="00FB5274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obszarze Gminy Lubichowo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A3797" w:rsidRPr="004A3797" w:rsidRDefault="004A3797" w:rsidP="00EE2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 przypadku, gdy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liczba kandydatów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zamieszkałych n</w:t>
      </w:r>
      <w:r w:rsidR="00FB5274" w:rsidRPr="002E0444">
        <w:rPr>
          <w:rFonts w:eastAsia="Times New Roman" w:cs="Times New Roman"/>
          <w:color w:val="000000"/>
          <w:sz w:val="24"/>
          <w:szCs w:val="24"/>
          <w:lang w:eastAsia="pl-PL"/>
        </w:rPr>
        <w:t>a terenie Gminy Lubichowo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większa niż liczba wolnych miejsc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, na pierwszym etapie postępowania rekrutacyjnego brane są pod uwagę </w:t>
      </w:r>
      <w:r w:rsidR="00FB5274"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kryteria ustawowe</w:t>
      </w:r>
      <w:r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określone w ustawie Prawo oświatowe:</w:t>
      </w:r>
    </w:p>
    <w:p w:rsidR="004A3797" w:rsidRPr="004A3797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wielodzietność rodziny kandydata,</w:t>
      </w:r>
    </w:p>
    <w:p w:rsidR="004A3797" w:rsidRPr="002E0444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niepełnosprawność kandydata,</w:t>
      </w:r>
    </w:p>
    <w:p w:rsidR="004A3797" w:rsidRPr="004A3797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niepełnosprawność jednego z rodziców kandydata,</w:t>
      </w:r>
    </w:p>
    <w:p w:rsidR="004A3797" w:rsidRPr="004A3797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niepełnosprawność obojga rodziców kandydata,</w:t>
      </w:r>
    </w:p>
    <w:p w:rsidR="004A3797" w:rsidRPr="004A3797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niepełnosprawność rodzeństwa kandydata,</w:t>
      </w:r>
    </w:p>
    <w:p w:rsidR="004A3797" w:rsidRPr="004A3797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samotne wychowywanie kandydata w rodzinie,</w:t>
      </w:r>
    </w:p>
    <w:p w:rsidR="004A3797" w:rsidRPr="002E0444" w:rsidRDefault="004A3797" w:rsidP="002E0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8247E2" w:rsidRPr="002E0444" w:rsidRDefault="00EE2C60" w:rsidP="008247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>Kryteria wymienione w pkt. 2 mają jednakową wartość.</w:t>
      </w:r>
    </w:p>
    <w:p w:rsidR="008247E2" w:rsidRPr="002E0444" w:rsidRDefault="008247E2" w:rsidP="008247E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E2C60" w:rsidRPr="002E0444" w:rsidRDefault="008247E2" w:rsidP="002E04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EE2C60" w:rsidRPr="002E0444">
        <w:rPr>
          <w:rFonts w:eastAsia="Times New Roman" w:cs="Times New Roman"/>
          <w:color w:val="000000"/>
          <w:sz w:val="24"/>
          <w:szCs w:val="24"/>
          <w:lang w:eastAsia="pl-PL"/>
        </w:rPr>
        <w:t>przypadku równorzędnych wyników uzyskanych na pierwszym etapie postępowania rekrutacyjnego lub jeżeli po zakończeniu tego etapu dane przedszkole nadal dysponuje wolnymi miejscami, na </w:t>
      </w:r>
      <w:r w:rsidR="00EE2C60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drugim etapie postępowania rekrutacyjnego</w:t>
      </w:r>
      <w:r w:rsidR="00EE2C60" w:rsidRPr="002E0444">
        <w:rPr>
          <w:rFonts w:eastAsia="Times New Roman" w:cs="Times New Roman"/>
          <w:color w:val="000000"/>
          <w:sz w:val="24"/>
          <w:szCs w:val="24"/>
          <w:lang w:eastAsia="pl-PL"/>
        </w:rPr>
        <w:t> brane będą pod uwagę następujące kryteria:</w:t>
      </w:r>
    </w:p>
    <w:p w:rsidR="00EE2C60" w:rsidRPr="00D65F23" w:rsidRDefault="008247E2" w:rsidP="00D65F23">
      <w:pPr>
        <w:ind w:left="708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65F23">
        <w:rPr>
          <w:rFonts w:eastAsia="Times New Roman" w:cs="Arial"/>
          <w:bCs/>
          <w:sz w:val="24"/>
          <w:szCs w:val="24"/>
          <w:lang w:eastAsia="pl-PL"/>
        </w:rPr>
        <w:t xml:space="preserve">- </w:t>
      </w:r>
      <w:r w:rsidR="00D65F23" w:rsidRPr="00D65F23">
        <w:rPr>
          <w:rFonts w:eastAsia="Times New Roman" w:cs="Times New Roman"/>
          <w:bCs/>
          <w:sz w:val="24"/>
          <w:szCs w:val="24"/>
          <w:lang w:eastAsia="pl-PL"/>
        </w:rPr>
        <w:t xml:space="preserve">Oboje rodziców / prawnych opiekunów kandydata lub rodzic samotnie wychowujący kandydata pracuje (na podstawie umowy o pracę, powołania, wyboru, mianowania, spółdzielczej umowy o pracę, umowy cywilno-prawnej),  prowadzi działalność gospodarczą lub gospodarstwo rolne; uczy się w systemie dziennym </w:t>
      </w:r>
      <w:r w:rsidR="00D65F23" w:rsidRPr="00D65F23">
        <w:rPr>
          <w:rFonts w:eastAsia="Times New Roman" w:cs="Times New Roman"/>
          <w:bCs/>
          <w:sz w:val="24"/>
          <w:szCs w:val="24"/>
          <w:lang w:eastAsia="pl-PL"/>
        </w:rPr>
        <w:t>-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4A3797" w:rsidRPr="00D65F23">
        <w:rPr>
          <w:rFonts w:eastAsia="Times New Roman" w:cs="Arial"/>
          <w:b/>
          <w:bCs/>
          <w:sz w:val="24"/>
          <w:szCs w:val="24"/>
          <w:lang w:eastAsia="pl-PL"/>
        </w:rPr>
        <w:t>6 punktów,</w:t>
      </w:r>
    </w:p>
    <w:p w:rsidR="00EE2C60" w:rsidRPr="00D65F23" w:rsidRDefault="00EE2C60" w:rsidP="00D65F23">
      <w:pPr>
        <w:ind w:left="708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65F2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D65F23" w:rsidRPr="00D65F23">
        <w:rPr>
          <w:rFonts w:eastAsia="Times New Roman" w:cs="Times New Roman"/>
          <w:bCs/>
          <w:sz w:val="24"/>
          <w:szCs w:val="24"/>
          <w:lang w:eastAsia="pl-PL"/>
        </w:rPr>
        <w:t xml:space="preserve">jeden z </w:t>
      </w:r>
      <w:r w:rsidR="00D65F23" w:rsidRPr="00D65F23">
        <w:rPr>
          <w:rFonts w:eastAsia="Times New Roman" w:cs="Times New Roman"/>
          <w:bCs/>
          <w:sz w:val="24"/>
          <w:szCs w:val="24"/>
          <w:lang w:eastAsia="pl-PL"/>
        </w:rPr>
        <w:t xml:space="preserve">rodziców / prawnych opiekunów kandydata  pracuje (na podstawie umowy o pracę, powołania, wyboru, mianowania, spółdzielczej umowy o pracę, umowy cywilno-prawnej),  prowadzi działalność gospodarczą lub gospodarstwo rolne; uczy się w systemie dziennym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 -</w:t>
      </w:r>
      <w:r w:rsidR="00FB5274" w:rsidRPr="00D65F2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D65F2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4A3797" w:rsidRPr="00D65F23">
        <w:rPr>
          <w:rFonts w:eastAsia="Times New Roman" w:cs="Arial"/>
          <w:b/>
          <w:bCs/>
          <w:sz w:val="24"/>
          <w:szCs w:val="24"/>
          <w:lang w:eastAsia="pl-PL"/>
        </w:rPr>
        <w:t xml:space="preserve"> 3 punkty,</w:t>
      </w:r>
    </w:p>
    <w:p w:rsidR="00EE2C60" w:rsidRPr="00D65F23" w:rsidRDefault="00EE2C60" w:rsidP="00D65F2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65F2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>deklarowany czas pobytu dziecka w przedszkolu wynosi więcej niż 5 godzin dziennie (kryterium dotyczące tylko przedszkola) -</w:t>
      </w:r>
      <w:r w:rsidRPr="00D65F23">
        <w:rPr>
          <w:rFonts w:eastAsia="Times New Roman" w:cs="Arial"/>
          <w:bCs/>
          <w:sz w:val="24"/>
          <w:szCs w:val="24"/>
          <w:lang w:eastAsia="pl-PL"/>
        </w:rPr>
        <w:t xml:space="preserve"> 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  </w:t>
      </w:r>
      <w:r w:rsidR="004A3797" w:rsidRPr="00D65F23">
        <w:rPr>
          <w:rFonts w:eastAsia="Times New Roman" w:cs="Arial"/>
          <w:b/>
          <w:bCs/>
          <w:sz w:val="24"/>
          <w:szCs w:val="24"/>
          <w:lang w:eastAsia="pl-PL"/>
        </w:rPr>
        <w:t>3 punkty,</w:t>
      </w:r>
    </w:p>
    <w:p w:rsidR="00EE2C60" w:rsidRPr="00D65F23" w:rsidRDefault="00EE2C60" w:rsidP="00D65F2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65F2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rodzeństwo kandydata uczęszcza do tego samego przedszkola - </w:t>
      </w:r>
      <w:r w:rsidR="004A3797" w:rsidRPr="00D65F23">
        <w:rPr>
          <w:rFonts w:eastAsia="Times New Roman" w:cs="Arial"/>
          <w:b/>
          <w:bCs/>
          <w:sz w:val="24"/>
          <w:szCs w:val="24"/>
          <w:lang w:eastAsia="pl-PL"/>
        </w:rPr>
        <w:t>1 punkt,</w:t>
      </w:r>
    </w:p>
    <w:p w:rsidR="004A3797" w:rsidRPr="00D65F23" w:rsidRDefault="00EE2C60" w:rsidP="00D65F2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65F2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 kandydat zamieszkuje w obwodzie szkoły podstawowej, na terenie którego ma siedzibę przedszkole</w:t>
      </w:r>
      <w:r w:rsidR="00D65F23" w:rsidRPr="00D65F2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4A3797" w:rsidRPr="00D65F23">
        <w:rPr>
          <w:rFonts w:eastAsia="Times New Roman" w:cs="Arial"/>
          <w:bCs/>
          <w:sz w:val="24"/>
          <w:szCs w:val="24"/>
          <w:lang w:eastAsia="pl-PL"/>
        </w:rPr>
        <w:t xml:space="preserve">- </w:t>
      </w:r>
      <w:r w:rsidRPr="00D65F23">
        <w:rPr>
          <w:rFonts w:eastAsia="Times New Roman" w:cs="Arial"/>
          <w:bCs/>
          <w:sz w:val="24"/>
          <w:szCs w:val="24"/>
          <w:lang w:eastAsia="pl-PL"/>
        </w:rPr>
        <w:t xml:space="preserve">  </w:t>
      </w:r>
      <w:r w:rsidR="004A3797" w:rsidRPr="00D65F23">
        <w:rPr>
          <w:rFonts w:eastAsia="Times New Roman" w:cs="Arial"/>
          <w:b/>
          <w:bCs/>
          <w:sz w:val="24"/>
          <w:szCs w:val="24"/>
          <w:lang w:eastAsia="pl-PL"/>
        </w:rPr>
        <w:t>1 punkt.</w:t>
      </w:r>
    </w:p>
    <w:p w:rsidR="004A3797" w:rsidRPr="004A3797" w:rsidRDefault="004A3797" w:rsidP="00EE2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Kandydaci zamieszkali poza</w:t>
      </w:r>
      <w:r w:rsidR="008D0DAE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obszarem Gminy Lubichowo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mogą być przyj</w:t>
      </w:r>
      <w:r w:rsidR="00FE2400" w:rsidRPr="002E0444">
        <w:rPr>
          <w:rFonts w:eastAsia="Times New Roman" w:cs="Times New Roman"/>
          <w:color w:val="000000"/>
          <w:sz w:val="24"/>
          <w:szCs w:val="24"/>
          <w:lang w:eastAsia="pl-PL"/>
        </w:rPr>
        <w:t>mowani do przedszkola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, jeżeli po przeprowadzeniu pierwszego i drugiego etapu p</w:t>
      </w:r>
      <w:r w:rsidR="00FE2400" w:rsidRPr="002E0444">
        <w:rPr>
          <w:rFonts w:eastAsia="Times New Roman" w:cs="Times New Roman"/>
          <w:color w:val="000000"/>
          <w:sz w:val="24"/>
          <w:szCs w:val="24"/>
          <w:lang w:eastAsia="pl-PL"/>
        </w:rPr>
        <w:t>ostępowania rekrutacyjnego,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przedszkole dysponuje nadal wolnymi miejscami.</w:t>
      </w:r>
    </w:p>
    <w:p w:rsidR="004A3797" w:rsidRPr="004A3797" w:rsidRDefault="004A3797" w:rsidP="00FE2400">
      <w:pPr>
        <w:spacing w:after="225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DOKUMENTY I OŚWIADCZENIA POTWIERDZAJĄCE SPEŁNIANIE PRZEZ KANDYDATA KRYTERIÓW PIERWSZEGO I DRUGIEGO ETAPU REKRUTACYJNEGO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    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1. W celu potwierdzenia kryteriów rekrutacyjnych niezbędne jest złożenie przez rodzica/prawnego opiekuna dziecka łącznie z wnioskiem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stosownych </w:t>
      </w:r>
      <w:r w:rsid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dokumentów</w:t>
      </w:r>
      <w:r w:rsidR="00FE2400" w:rsidRPr="002E044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 oświadczeń.</w:t>
      </w:r>
    </w:p>
    <w:p w:rsidR="004A3797" w:rsidRPr="004A3797" w:rsidRDefault="004A3797" w:rsidP="00EE2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Wymagane dokumenty i oświadczenia są określone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formularzu wniosku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o przyjęcie d</w:t>
      </w:r>
      <w:r w:rsidR="00FE2400" w:rsidRPr="002E0444">
        <w:rPr>
          <w:rFonts w:eastAsia="Times New Roman" w:cs="Times New Roman"/>
          <w:color w:val="000000"/>
          <w:sz w:val="24"/>
          <w:szCs w:val="24"/>
          <w:lang w:eastAsia="pl-PL"/>
        </w:rPr>
        <w:t>ziecka do przedszkola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A3797" w:rsidRPr="004A3797" w:rsidRDefault="004A3797" w:rsidP="00EE2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:rsidR="004A3797" w:rsidRPr="004A3797" w:rsidRDefault="004A3797" w:rsidP="00EE2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Odpis lub wyciąg z dokumentu może sporządzić urząd, który wydał dokument w oryginale.</w:t>
      </w:r>
    </w:p>
    <w:p w:rsidR="00945D01" w:rsidRDefault="004A3797" w:rsidP="00945D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Dokumenty mogą być składane także w postaci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kopii poświadczanej za zgodność z oryginałem przez rodzica/prawnego opiekuna dziecka.</w:t>
      </w:r>
    </w:p>
    <w:p w:rsidR="00AE7CD9" w:rsidRPr="002C04FC" w:rsidRDefault="004A3797" w:rsidP="004038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45D01">
        <w:rPr>
          <w:rFonts w:eastAsia="Times New Roman" w:cs="Times New Roman"/>
          <w:color w:val="000000"/>
          <w:sz w:val="24"/>
          <w:szCs w:val="24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</w:t>
      </w:r>
      <w:r w:rsidR="00945D01" w:rsidRPr="00945D01">
        <w:rPr>
          <w:rFonts w:eastAsia="Times New Roman" w:cs="Times New Roman"/>
          <w:sz w:val="24"/>
          <w:szCs w:val="24"/>
          <w:lang w:eastAsia="pl-PL"/>
        </w:rPr>
        <w:t>Ja niżej podpisany/a  niniejszym oświadczam, że wszystkie dane zawarte w oświadczeniu są zgodne z rzeczywistością i prawdziwe oraz jestem świadomy/a odpowiedzialności karnej za złożenie fałszywego oświadczenia.</w:t>
      </w:r>
      <w:r w:rsidR="00945D0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945D01">
        <w:rPr>
          <w:rFonts w:eastAsia="Times New Roman" w:cs="Times New Roman"/>
          <w:color w:val="000000"/>
          <w:sz w:val="24"/>
          <w:szCs w:val="24"/>
          <w:lang w:eastAsia="pl-PL"/>
        </w:rPr>
        <w:t>Klauzula ta zastępuje pouczenie organu o odpowiedzialności karnej za składanie fałszywych zeznań.</w:t>
      </w:r>
      <w:r w:rsidRPr="00945D0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Na podstawie art. 158 ust. 6, 7, 8 i 9</w:t>
      </w:r>
      <w:r w:rsidR="007C40E9"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ustawy Prawo oświatowe:</w:t>
      </w:r>
    </w:p>
    <w:p w:rsidR="004A3797" w:rsidRPr="004A3797" w:rsidRDefault="004A3797" w:rsidP="00EE2C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od dnia podania do publicznej wiadomości listy kandydatów przyjętych i kandydatów nieprzyjętych, rodzic/prawny opiekun ma możliwość wystąpić do komisji rekrutacyjnej z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wnioskiem o sporządzenie uzasadnienia odmowy przyjęcia kandydata do danego przedszkola,</w:t>
      </w:r>
    </w:p>
    <w:p w:rsidR="004A3797" w:rsidRPr="004A3797" w:rsidRDefault="004A3797" w:rsidP="00EE2C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5 dni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od daty złożenia wniosku o sporządzenie uzasadnienia odmowy przyjęcia komisja rekrutacyjna przygotowuje i wydaje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uzasadnienie odmowy przyjęcia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4A3797" w:rsidRPr="004A3797" w:rsidRDefault="004A3797" w:rsidP="00EE2C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od terminu otrzymania pisemnego uzasadnienia odmowy przyjęcia rodzic/prawny opiekun może złożyć do dyrektora przedszkola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odwołanie od rozstrzygnięcia komisji rekrutacyjnej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4A3797" w:rsidRPr="004A3797" w:rsidRDefault="004A3797" w:rsidP="00EE2C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 od dnia złożenia do dyrektora odwołania od rozstrzygnięcia komisji rekrutacyjnej,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dyrektor rozpatruje odwołanie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A3797" w:rsidRPr="004A3797" w:rsidRDefault="004A3797" w:rsidP="00EE2C60">
      <w:pPr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Na rozstrzygnięcie dyrektora danego przedszkola służy </w:t>
      </w:r>
      <w:r w:rsidRPr="004A379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skarga do sądu administracyjnego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A3797" w:rsidRPr="004A3797" w:rsidRDefault="004A3797" w:rsidP="008D0DAE">
      <w:pPr>
        <w:spacing w:after="225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b/>
          <w:color w:val="000000"/>
          <w:sz w:val="24"/>
          <w:szCs w:val="24"/>
          <w:lang w:eastAsia="pl-PL"/>
        </w:rPr>
        <w:t>UWAGI KOŃCOWE</w:t>
      </w:r>
    </w:p>
    <w:p w:rsidR="004A3797" w:rsidRPr="004A3797" w:rsidRDefault="005D62EA" w:rsidP="008D0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>nioski złożone po wyznaczonym terminie</w:t>
      </w:r>
      <w:r w:rsidRPr="002E044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oraz z niekompletną dokumentacją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nie będą rozpatrywane.</w:t>
      </w:r>
    </w:p>
    <w:p w:rsidR="004A3797" w:rsidRPr="004A3797" w:rsidRDefault="004A3797" w:rsidP="008D0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Postępowanie uzupełniające prowadzi się wyłącznie w przypadku gdy przedszkole, po zakończeniu składania wniosków, ich weryfikacji, ogłoszeniu list zakwalifikowanych oraz list przyjętych do przedszkoli dysponuje wolnymi miejscami.</w:t>
      </w:r>
    </w:p>
    <w:p w:rsidR="004A3797" w:rsidRPr="004A3797" w:rsidRDefault="004A3797" w:rsidP="008D0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Kandydatów zamieszkałych poz</w:t>
      </w:r>
      <w:r w:rsidR="008D0DAE" w:rsidRPr="002E0444">
        <w:rPr>
          <w:rFonts w:eastAsia="Times New Roman" w:cs="Times New Roman"/>
          <w:color w:val="000000"/>
          <w:sz w:val="24"/>
          <w:szCs w:val="24"/>
          <w:lang w:eastAsia="pl-PL"/>
        </w:rPr>
        <w:t>a terenem Gminy Lubichowo można przyjąć do przedszkola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, jeżeli po zakończeniu postępow</w:t>
      </w:r>
      <w:r w:rsidR="008D0DAE" w:rsidRPr="002E0444">
        <w:rPr>
          <w:rFonts w:eastAsia="Times New Roman" w:cs="Times New Roman"/>
          <w:color w:val="000000"/>
          <w:sz w:val="24"/>
          <w:szCs w:val="24"/>
          <w:lang w:eastAsia="pl-PL"/>
        </w:rPr>
        <w:t>ania rekrutacyjnego, przedszkole będzie nadal dysponowało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8D0DAE" w:rsidRPr="002E0444">
        <w:rPr>
          <w:rFonts w:eastAsia="Times New Roman" w:cs="Times New Roman"/>
          <w:color w:val="000000"/>
          <w:sz w:val="24"/>
          <w:szCs w:val="24"/>
          <w:lang w:eastAsia="pl-PL"/>
        </w:rPr>
        <w:t>olnymi miejscami.</w:t>
      </w:r>
      <w:bookmarkStart w:id="0" w:name="_GoBack"/>
      <w:bookmarkEnd w:id="0"/>
    </w:p>
    <w:p w:rsidR="004A3797" w:rsidRPr="004A3797" w:rsidRDefault="002E0444" w:rsidP="008D0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terminie </w:t>
      </w:r>
      <w:r w:rsidR="002C04F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</w:t>
      </w:r>
      <w:r w:rsidR="002C04FC">
        <w:rPr>
          <w:rFonts w:eastAsia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kwietnia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201</w:t>
      </w:r>
      <w:r w:rsidR="002C04FC">
        <w:rPr>
          <w:rFonts w:eastAsia="Times New Roman" w:cs="Times New Roman"/>
          <w:color w:val="000000"/>
          <w:sz w:val="24"/>
          <w:szCs w:val="24"/>
          <w:lang w:eastAsia="pl-PL"/>
        </w:rPr>
        <w:t>8</w:t>
      </w:r>
      <w:r w:rsidR="004A3797"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r. rodzice dzieci zakwalifikowanych mają obowiązek potwierdzenia wyboru konkretnego przedszkola.</w:t>
      </w:r>
    </w:p>
    <w:p w:rsidR="00CA7265" w:rsidRPr="002C04FC" w:rsidRDefault="004A3797" w:rsidP="008D0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C04F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Listy dzieci zakwalifikowanych nie są tożsame z listami dzieci przyjętych do przedszkola. 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Warunkiem umieszczenia dziecka na liście przyjętych jest potwierdzenie uczęszczania do danego przedszkola w roku szkolnym 201</w:t>
      </w:r>
      <w:r w:rsidR="002C04FC">
        <w:rPr>
          <w:rFonts w:eastAsia="Times New Roman" w:cs="Times New Roman"/>
          <w:color w:val="000000"/>
          <w:sz w:val="24"/>
          <w:szCs w:val="24"/>
          <w:lang w:eastAsia="pl-PL"/>
        </w:rPr>
        <w:t>8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>/1</w:t>
      </w:r>
      <w:r w:rsidR="002C04FC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Pr="004A37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Pr="002C04FC">
        <w:rPr>
          <w:rFonts w:eastAsia="Times New Roman" w:cs="Times New Roman"/>
          <w:b/>
          <w:color w:val="000000"/>
          <w:sz w:val="24"/>
          <w:szCs w:val="24"/>
          <w:lang w:eastAsia="pl-PL"/>
        </w:rPr>
        <w:t>W przypadku braku potwierdzenia woli uczęszczania dziecka ze strony rodziców przyznane miejsce uznaje się za zwolnione.</w:t>
      </w:r>
    </w:p>
    <w:sectPr w:rsidR="00CA7265" w:rsidRPr="002C04FC" w:rsidSect="004A37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2D" w:rsidRDefault="003B782D" w:rsidP="004A3797">
      <w:pPr>
        <w:spacing w:after="0" w:line="240" w:lineRule="auto"/>
      </w:pPr>
      <w:r>
        <w:separator/>
      </w:r>
    </w:p>
  </w:endnote>
  <w:endnote w:type="continuationSeparator" w:id="0">
    <w:p w:rsidR="003B782D" w:rsidRDefault="003B782D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2D" w:rsidRDefault="003B782D" w:rsidP="004A3797">
      <w:pPr>
        <w:spacing w:after="0" w:line="240" w:lineRule="auto"/>
      </w:pPr>
      <w:r>
        <w:separator/>
      </w:r>
    </w:p>
  </w:footnote>
  <w:footnote w:type="continuationSeparator" w:id="0">
    <w:p w:rsidR="003B782D" w:rsidRDefault="003B782D" w:rsidP="004A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E4C"/>
    <w:multiLevelType w:val="multilevel"/>
    <w:tmpl w:val="E10C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0536"/>
    <w:multiLevelType w:val="multilevel"/>
    <w:tmpl w:val="14CE9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741D"/>
    <w:multiLevelType w:val="multilevel"/>
    <w:tmpl w:val="8750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B7FFE"/>
    <w:multiLevelType w:val="multilevel"/>
    <w:tmpl w:val="14D81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07FB2"/>
    <w:multiLevelType w:val="multilevel"/>
    <w:tmpl w:val="672A3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0281D"/>
    <w:multiLevelType w:val="multilevel"/>
    <w:tmpl w:val="1ED2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A038A"/>
    <w:multiLevelType w:val="multilevel"/>
    <w:tmpl w:val="CF128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97"/>
    <w:rsid w:val="0013602A"/>
    <w:rsid w:val="001768D0"/>
    <w:rsid w:val="002C04FC"/>
    <w:rsid w:val="002E0444"/>
    <w:rsid w:val="003B782D"/>
    <w:rsid w:val="003C5CFF"/>
    <w:rsid w:val="004038FC"/>
    <w:rsid w:val="004A3797"/>
    <w:rsid w:val="005D62EA"/>
    <w:rsid w:val="00764A9F"/>
    <w:rsid w:val="007C40E9"/>
    <w:rsid w:val="007D32A7"/>
    <w:rsid w:val="007E28B5"/>
    <w:rsid w:val="008247E2"/>
    <w:rsid w:val="008D0DAE"/>
    <w:rsid w:val="008E138F"/>
    <w:rsid w:val="00945D01"/>
    <w:rsid w:val="009869ED"/>
    <w:rsid w:val="00AE7CD9"/>
    <w:rsid w:val="00BB7C16"/>
    <w:rsid w:val="00BE1351"/>
    <w:rsid w:val="00D05C14"/>
    <w:rsid w:val="00D65F23"/>
    <w:rsid w:val="00DE08E3"/>
    <w:rsid w:val="00EA01C1"/>
    <w:rsid w:val="00EE2C60"/>
    <w:rsid w:val="00FB5274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310"/>
  <w15:chartTrackingRefBased/>
  <w15:docId w15:val="{3CCC4CBF-4DE0-4ED5-8A18-9C6E258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97"/>
  </w:style>
  <w:style w:type="paragraph" w:styleId="Stopka">
    <w:name w:val="footer"/>
    <w:basedOn w:val="Normalny"/>
    <w:link w:val="StopkaZnak"/>
    <w:uiPriority w:val="99"/>
    <w:unhideWhenUsed/>
    <w:rsid w:val="004A37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97"/>
  </w:style>
  <w:style w:type="paragraph" w:styleId="Akapitzlist">
    <w:name w:val="List Paragraph"/>
    <w:basedOn w:val="Normalny"/>
    <w:uiPriority w:val="34"/>
    <w:qFormat/>
    <w:rsid w:val="004A3797"/>
    <w:pPr>
      <w:ind w:left="720"/>
      <w:contextualSpacing/>
    </w:pPr>
  </w:style>
  <w:style w:type="paragraph" w:customStyle="1" w:styleId="Default">
    <w:name w:val="Default"/>
    <w:rsid w:val="00BB7C1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8.mielec.pl/wp-content/uploads/2016/06/dzie%C5%84-dzieck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4E31-489C-49E7-95F8-ACDB1015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Glazer</dc:creator>
  <cp:keywords/>
  <dc:description/>
  <cp:lastModifiedBy>Małgorzata Glazer</cp:lastModifiedBy>
  <cp:revision>12</cp:revision>
  <dcterms:created xsi:type="dcterms:W3CDTF">2017-03-21T08:31:00Z</dcterms:created>
  <dcterms:modified xsi:type="dcterms:W3CDTF">2018-02-16T11:55:00Z</dcterms:modified>
</cp:coreProperties>
</file>